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A00D2" w14:textId="77777777" w:rsidR="00D1459D" w:rsidRDefault="009F5A93">
      <w:pPr>
        <w:rPr>
          <w:b/>
          <w:sz w:val="24"/>
          <w:szCs w:val="24"/>
          <w:u w:val="single"/>
        </w:rPr>
      </w:pPr>
      <w:r w:rsidRPr="009F5A93">
        <w:rPr>
          <w:b/>
          <w:sz w:val="24"/>
          <w:szCs w:val="24"/>
          <w:u w:val="single"/>
        </w:rPr>
        <w:t>Vakvergadering 4</w:t>
      </w:r>
      <w:r w:rsidRPr="009F5A93">
        <w:rPr>
          <w:b/>
          <w:sz w:val="24"/>
          <w:szCs w:val="24"/>
          <w:u w:val="single"/>
          <w:vertAlign w:val="superscript"/>
        </w:rPr>
        <w:t>de</w:t>
      </w:r>
      <w:r w:rsidRPr="009F5A93">
        <w:rPr>
          <w:b/>
          <w:sz w:val="24"/>
          <w:szCs w:val="24"/>
          <w:u w:val="single"/>
        </w:rPr>
        <w:t xml:space="preserve"> graad- 17 februari 2023</w:t>
      </w:r>
    </w:p>
    <w:p w14:paraId="248E27B8" w14:textId="4F418428" w:rsidR="009F5A93" w:rsidRPr="009F5A93" w:rsidRDefault="009F5A93">
      <w:pPr>
        <w:rPr>
          <w:sz w:val="24"/>
          <w:szCs w:val="24"/>
        </w:rPr>
      </w:pPr>
      <w:r w:rsidRPr="009F5A93">
        <w:rPr>
          <w:sz w:val="24"/>
          <w:szCs w:val="24"/>
        </w:rPr>
        <w:t>Aanwezig: Jeroen, Stephanie, Brecht, Nathalie</w:t>
      </w:r>
      <w:r w:rsidR="00093627">
        <w:rPr>
          <w:sz w:val="24"/>
          <w:szCs w:val="24"/>
        </w:rPr>
        <w:t xml:space="preserve"> en VirginieL</w:t>
      </w:r>
    </w:p>
    <w:p w14:paraId="7C9696DB" w14:textId="77777777" w:rsidR="009F5A93" w:rsidRDefault="009F5A93">
      <w:pPr>
        <w:rPr>
          <w:sz w:val="24"/>
          <w:szCs w:val="24"/>
        </w:rPr>
      </w:pPr>
      <w:r w:rsidRPr="009F5A93">
        <w:rPr>
          <w:sz w:val="24"/>
          <w:szCs w:val="24"/>
        </w:rPr>
        <w:t>Verontschuldigd: Lieselot</w:t>
      </w:r>
    </w:p>
    <w:p w14:paraId="382647AB" w14:textId="53282763" w:rsidR="009F5A93" w:rsidRPr="009F5A93" w:rsidRDefault="00C9475D">
      <w:pPr>
        <w:rPr>
          <w:b/>
          <w:sz w:val="24"/>
          <w:szCs w:val="24"/>
          <w:u w:val="single"/>
        </w:rPr>
      </w:pPr>
      <w:r>
        <w:rPr>
          <w:b/>
          <w:sz w:val="24"/>
          <w:szCs w:val="24"/>
          <w:u w:val="single"/>
        </w:rPr>
        <w:t>JURY</w:t>
      </w:r>
    </w:p>
    <w:p w14:paraId="2F984B8E" w14:textId="77777777" w:rsidR="009F5A93" w:rsidRDefault="009F5A93">
      <w:pPr>
        <w:rPr>
          <w:sz w:val="24"/>
          <w:szCs w:val="24"/>
        </w:rPr>
      </w:pPr>
      <w:r>
        <w:rPr>
          <w:sz w:val="24"/>
          <w:szCs w:val="24"/>
        </w:rPr>
        <w:t>Schilderkunst: 2 spec, 2 lln 5</w:t>
      </w:r>
      <w:r w:rsidRPr="009F5A93">
        <w:rPr>
          <w:sz w:val="24"/>
          <w:szCs w:val="24"/>
          <w:vertAlign w:val="superscript"/>
        </w:rPr>
        <w:t>de</w:t>
      </w:r>
      <w:r>
        <w:rPr>
          <w:sz w:val="24"/>
          <w:szCs w:val="24"/>
        </w:rPr>
        <w:t xml:space="preserve"> jaars</w:t>
      </w:r>
    </w:p>
    <w:p w14:paraId="009757AA" w14:textId="77777777" w:rsidR="009F5A93" w:rsidRDefault="009F5A93">
      <w:pPr>
        <w:rPr>
          <w:sz w:val="24"/>
          <w:szCs w:val="24"/>
        </w:rPr>
      </w:pPr>
      <w:r>
        <w:rPr>
          <w:sz w:val="24"/>
          <w:szCs w:val="24"/>
        </w:rPr>
        <w:t>Beeldhouwkunst: 1 spec, 5 lln 5</w:t>
      </w:r>
      <w:r w:rsidRPr="009F5A93">
        <w:rPr>
          <w:sz w:val="24"/>
          <w:szCs w:val="24"/>
          <w:vertAlign w:val="superscript"/>
        </w:rPr>
        <w:t>de</w:t>
      </w:r>
      <w:r>
        <w:rPr>
          <w:sz w:val="24"/>
          <w:szCs w:val="24"/>
        </w:rPr>
        <w:t xml:space="preserve"> jaar</w:t>
      </w:r>
    </w:p>
    <w:p w14:paraId="490AB667" w14:textId="77777777" w:rsidR="009F5A93" w:rsidRDefault="009F5A93">
      <w:pPr>
        <w:rPr>
          <w:sz w:val="24"/>
          <w:szCs w:val="24"/>
        </w:rPr>
      </w:pPr>
      <w:r>
        <w:rPr>
          <w:sz w:val="24"/>
          <w:szCs w:val="24"/>
        </w:rPr>
        <w:t>Grafiekkunst: 2 lln 5</w:t>
      </w:r>
      <w:r w:rsidRPr="009F5A93">
        <w:rPr>
          <w:sz w:val="24"/>
          <w:szCs w:val="24"/>
          <w:vertAlign w:val="superscript"/>
        </w:rPr>
        <w:t>de</w:t>
      </w:r>
      <w:r>
        <w:rPr>
          <w:sz w:val="24"/>
          <w:szCs w:val="24"/>
        </w:rPr>
        <w:t xml:space="preserve"> jaars</w:t>
      </w:r>
    </w:p>
    <w:p w14:paraId="3B045640" w14:textId="77777777" w:rsidR="009F5A93" w:rsidRDefault="009F5A93">
      <w:pPr>
        <w:rPr>
          <w:sz w:val="24"/>
          <w:szCs w:val="24"/>
        </w:rPr>
      </w:pPr>
      <w:r>
        <w:rPr>
          <w:sz w:val="24"/>
          <w:szCs w:val="24"/>
        </w:rPr>
        <w:t>Tekenkunst: 4 spec, 1 lln 5</w:t>
      </w:r>
      <w:r w:rsidRPr="009F5A93">
        <w:rPr>
          <w:sz w:val="24"/>
          <w:szCs w:val="24"/>
          <w:vertAlign w:val="superscript"/>
        </w:rPr>
        <w:t>de</w:t>
      </w:r>
      <w:r>
        <w:rPr>
          <w:sz w:val="24"/>
          <w:szCs w:val="24"/>
        </w:rPr>
        <w:t xml:space="preserve"> jaar</w:t>
      </w:r>
    </w:p>
    <w:p w14:paraId="306DA978" w14:textId="77777777" w:rsidR="009F5A93" w:rsidRDefault="009F5A93">
      <w:pPr>
        <w:rPr>
          <w:sz w:val="24"/>
          <w:szCs w:val="24"/>
        </w:rPr>
      </w:pPr>
      <w:r>
        <w:rPr>
          <w:sz w:val="24"/>
          <w:szCs w:val="24"/>
        </w:rPr>
        <w:t>Glaskunst: 7 lln 5</w:t>
      </w:r>
      <w:r w:rsidRPr="009F5A93">
        <w:rPr>
          <w:sz w:val="24"/>
          <w:szCs w:val="24"/>
          <w:vertAlign w:val="superscript"/>
        </w:rPr>
        <w:t>de</w:t>
      </w:r>
      <w:r>
        <w:rPr>
          <w:sz w:val="24"/>
          <w:szCs w:val="24"/>
        </w:rPr>
        <w:t xml:space="preserve"> jaars</w:t>
      </w:r>
    </w:p>
    <w:p w14:paraId="7A0B40B9" w14:textId="77777777" w:rsidR="009F5A93" w:rsidRDefault="009F5A93">
      <w:pPr>
        <w:rPr>
          <w:sz w:val="24"/>
          <w:szCs w:val="24"/>
        </w:rPr>
      </w:pPr>
      <w:r>
        <w:rPr>
          <w:sz w:val="24"/>
          <w:szCs w:val="24"/>
        </w:rPr>
        <w:t>Projectatelier: 1 spec.</w:t>
      </w:r>
    </w:p>
    <w:p w14:paraId="1CBEFB23" w14:textId="77777777" w:rsidR="009F5A93" w:rsidRDefault="009F5A93">
      <w:pPr>
        <w:rPr>
          <w:sz w:val="24"/>
          <w:szCs w:val="24"/>
        </w:rPr>
      </w:pPr>
      <w:r>
        <w:rPr>
          <w:sz w:val="24"/>
          <w:szCs w:val="24"/>
        </w:rPr>
        <w:t>Totaal: 8 specialisatie, 17 afstuderende</w:t>
      </w:r>
    </w:p>
    <w:p w14:paraId="65B51FFD" w14:textId="77777777" w:rsidR="00284FE0" w:rsidRPr="00284FE0" w:rsidRDefault="00284FE0" w:rsidP="00284FE0">
      <w:pPr>
        <w:pStyle w:val="Lijstalinea"/>
        <w:numPr>
          <w:ilvl w:val="0"/>
          <w:numId w:val="2"/>
        </w:numPr>
        <w:rPr>
          <w:b/>
          <w:sz w:val="24"/>
          <w:szCs w:val="24"/>
        </w:rPr>
      </w:pPr>
      <w:r w:rsidRPr="00284FE0">
        <w:rPr>
          <w:b/>
          <w:sz w:val="24"/>
          <w:szCs w:val="24"/>
        </w:rPr>
        <w:t>Datum jury:</w:t>
      </w:r>
      <w:r>
        <w:rPr>
          <w:b/>
          <w:sz w:val="24"/>
          <w:szCs w:val="24"/>
        </w:rPr>
        <w:t xml:space="preserve"> lln kiezen uit onderstaande data</w:t>
      </w:r>
    </w:p>
    <w:p w14:paraId="7099288A" w14:textId="77777777" w:rsidR="00284FE0" w:rsidRDefault="00284FE0">
      <w:pPr>
        <w:rPr>
          <w:sz w:val="24"/>
          <w:szCs w:val="24"/>
        </w:rPr>
      </w:pPr>
      <w:r>
        <w:rPr>
          <w:sz w:val="24"/>
          <w:szCs w:val="24"/>
        </w:rPr>
        <w:t xml:space="preserve">              vrijdag 16</w:t>
      </w:r>
      <w:r w:rsidR="009F5A93">
        <w:rPr>
          <w:sz w:val="24"/>
          <w:szCs w:val="24"/>
        </w:rPr>
        <w:t xml:space="preserve"> juni</w:t>
      </w:r>
      <w:r>
        <w:rPr>
          <w:sz w:val="24"/>
          <w:szCs w:val="24"/>
        </w:rPr>
        <w:t xml:space="preserve"> van 18u tot 21u</w:t>
      </w:r>
    </w:p>
    <w:p w14:paraId="3EB52B19" w14:textId="77777777" w:rsidR="00284FE0" w:rsidRDefault="00284FE0">
      <w:pPr>
        <w:rPr>
          <w:sz w:val="24"/>
          <w:szCs w:val="24"/>
        </w:rPr>
      </w:pPr>
      <w:r>
        <w:rPr>
          <w:sz w:val="24"/>
          <w:szCs w:val="24"/>
        </w:rPr>
        <w:t xml:space="preserve">              zaterdag van 12u45 tot 16u15</w:t>
      </w:r>
    </w:p>
    <w:p w14:paraId="47432663" w14:textId="77777777" w:rsidR="00284FE0" w:rsidRDefault="00284FE0" w:rsidP="00284FE0">
      <w:pPr>
        <w:pStyle w:val="Lijstalinea"/>
        <w:numPr>
          <w:ilvl w:val="0"/>
          <w:numId w:val="1"/>
        </w:numPr>
        <w:rPr>
          <w:sz w:val="24"/>
          <w:szCs w:val="24"/>
        </w:rPr>
      </w:pPr>
      <w:r w:rsidRPr="00284FE0">
        <w:rPr>
          <w:sz w:val="24"/>
          <w:szCs w:val="24"/>
        </w:rPr>
        <w:t xml:space="preserve">We gaan ervan uit dat alle afstudeerders en specialisten gedurende het jurymoment 3u aanwezig zijn. </w:t>
      </w:r>
    </w:p>
    <w:p w14:paraId="762488AA" w14:textId="77777777" w:rsidR="00284FE0" w:rsidRDefault="00284FE0" w:rsidP="00284FE0">
      <w:pPr>
        <w:pStyle w:val="Lijstalinea"/>
        <w:numPr>
          <w:ilvl w:val="0"/>
          <w:numId w:val="1"/>
        </w:numPr>
        <w:rPr>
          <w:sz w:val="24"/>
          <w:szCs w:val="24"/>
        </w:rPr>
      </w:pPr>
      <w:r>
        <w:rPr>
          <w:sz w:val="24"/>
          <w:szCs w:val="24"/>
        </w:rPr>
        <w:t xml:space="preserve">De leerlingen kunnen zich intekenen op een aanwezigheidslijst maar weten niet exact hoe laat ze aan de beurt komen. Vb: in de groep van 18-21u. De docenten beslissen de volgorde van de leerlingen. </w:t>
      </w:r>
    </w:p>
    <w:p w14:paraId="729BE6C1" w14:textId="77777777" w:rsidR="00284FE0" w:rsidRDefault="00284FE0" w:rsidP="00284FE0">
      <w:pPr>
        <w:pStyle w:val="Lijstalinea"/>
        <w:numPr>
          <w:ilvl w:val="0"/>
          <w:numId w:val="1"/>
        </w:numPr>
        <w:rPr>
          <w:sz w:val="24"/>
          <w:szCs w:val="24"/>
        </w:rPr>
      </w:pPr>
      <w:r>
        <w:rPr>
          <w:sz w:val="24"/>
          <w:szCs w:val="24"/>
        </w:rPr>
        <w:t xml:space="preserve">De week van 12 juni wordt er tijd en ruimte gemaakt voor de leerlingen om op zoek te gaan naar een goeie opstelling. Leerlingen die geen jury hebben mogen/kunnen aanwezig zijn om te helpen. </w:t>
      </w:r>
    </w:p>
    <w:p w14:paraId="61F063D6" w14:textId="467BDAF4" w:rsidR="00132D5F" w:rsidRPr="00132D5F" w:rsidRDefault="00284FE0" w:rsidP="00132D5F">
      <w:pPr>
        <w:pStyle w:val="Lijstalinea"/>
        <w:numPr>
          <w:ilvl w:val="0"/>
          <w:numId w:val="1"/>
        </w:numPr>
        <w:rPr>
          <w:sz w:val="24"/>
          <w:szCs w:val="24"/>
        </w:rPr>
      </w:pPr>
      <w:r>
        <w:rPr>
          <w:sz w:val="24"/>
          <w:szCs w:val="24"/>
        </w:rPr>
        <w:t>De juryleden: de 6 leraren van de 4</w:t>
      </w:r>
      <w:r w:rsidRPr="00284FE0">
        <w:rPr>
          <w:sz w:val="24"/>
          <w:szCs w:val="24"/>
          <w:vertAlign w:val="superscript"/>
        </w:rPr>
        <w:t>de</w:t>
      </w:r>
      <w:r>
        <w:rPr>
          <w:sz w:val="24"/>
          <w:szCs w:val="24"/>
        </w:rPr>
        <w:t xml:space="preserve"> graad + extern jurylid (nog te bepalen): Nel Bonte? </w:t>
      </w:r>
      <w:r w:rsidR="00132D5F">
        <w:rPr>
          <w:sz w:val="24"/>
          <w:szCs w:val="24"/>
        </w:rPr>
        <w:t>(optie 1) Of nog iemand anders van het lerarenteam?</w:t>
      </w:r>
      <w:r w:rsidR="00C9475D">
        <w:rPr>
          <w:sz w:val="24"/>
          <w:szCs w:val="24"/>
        </w:rPr>
        <w:t xml:space="preserve"> </w:t>
      </w:r>
      <w:r w:rsidR="00132D5F">
        <w:rPr>
          <w:sz w:val="24"/>
          <w:szCs w:val="24"/>
        </w:rPr>
        <w:t xml:space="preserve">(optie 2) </w:t>
      </w:r>
      <w:r w:rsidR="00132D5F" w:rsidRPr="00132D5F">
        <w:rPr>
          <w:sz w:val="24"/>
          <w:szCs w:val="24"/>
          <w:highlight w:val="yellow"/>
        </w:rPr>
        <w:t>Kan dit in een infoflash bevraagd worden?</w:t>
      </w:r>
    </w:p>
    <w:p w14:paraId="5E32EDF8" w14:textId="77777777" w:rsidR="00284FE0" w:rsidRDefault="00284FE0" w:rsidP="00284FE0">
      <w:pPr>
        <w:pStyle w:val="Lijstalinea"/>
        <w:numPr>
          <w:ilvl w:val="0"/>
          <w:numId w:val="1"/>
        </w:numPr>
        <w:rPr>
          <w:sz w:val="24"/>
          <w:szCs w:val="24"/>
        </w:rPr>
      </w:pPr>
      <w:r w:rsidRPr="00284FE0">
        <w:rPr>
          <w:b/>
          <w:sz w:val="24"/>
          <w:szCs w:val="24"/>
        </w:rPr>
        <w:t>Vernissage:</w:t>
      </w:r>
      <w:r>
        <w:rPr>
          <w:sz w:val="24"/>
          <w:szCs w:val="24"/>
        </w:rPr>
        <w:t xml:space="preserve"> donderdag 15 juni van 19u-21u</w:t>
      </w:r>
      <w:r w:rsidR="00132D5F">
        <w:rPr>
          <w:sz w:val="24"/>
          <w:szCs w:val="24"/>
        </w:rPr>
        <w:t xml:space="preserve">, opening voor publiek waarop iedereen welkom is. Behouden van de route zodat iedereen alle werk ziet. Er wordt verwacht dat de medestudenten van het atelier ook aanwezig zijn. </w:t>
      </w:r>
      <w:r w:rsidR="00132D5F" w:rsidRPr="00132D5F">
        <w:rPr>
          <w:sz w:val="24"/>
          <w:szCs w:val="24"/>
          <w:highlight w:val="yellow"/>
        </w:rPr>
        <w:t>Kan Lieselot of Alexander de uitnodiging voor de vernissage maken?</w:t>
      </w:r>
      <w:r w:rsidR="00132D5F">
        <w:rPr>
          <w:sz w:val="24"/>
          <w:szCs w:val="24"/>
        </w:rPr>
        <w:t xml:space="preserve"> Brecht zorgt voor de verspreiding van de uitnodiging (FB, instagram, mail…)</w:t>
      </w:r>
    </w:p>
    <w:p w14:paraId="62E02C24" w14:textId="77777777" w:rsidR="00132D5F" w:rsidRDefault="00132D5F" w:rsidP="00132D5F">
      <w:pPr>
        <w:pStyle w:val="Lijstalinea"/>
        <w:ind w:left="778"/>
        <w:rPr>
          <w:sz w:val="24"/>
          <w:szCs w:val="24"/>
        </w:rPr>
      </w:pPr>
      <w:r w:rsidRPr="00132D5F">
        <w:rPr>
          <w:sz w:val="24"/>
          <w:szCs w:val="24"/>
        </w:rPr>
        <w:t>Iedereen die afstudeert stuurt een foto van hun eigen beeld/detail/werk etc door.</w:t>
      </w:r>
      <w:r>
        <w:rPr>
          <w:sz w:val="24"/>
          <w:szCs w:val="24"/>
        </w:rPr>
        <w:t xml:space="preserve"> De voorkant van de flyer/postkaart is universeel en de achterkant kan gepersonaliseerd worden en gebruikt worden als persoonlijke uitnodiging. Vb 30 examplaren/leerling.  Leerlingen krijgen deadline voor hun foto. </w:t>
      </w:r>
      <w:r w:rsidRPr="00132D5F">
        <w:rPr>
          <w:sz w:val="24"/>
          <w:szCs w:val="24"/>
          <w:highlight w:val="yellow"/>
        </w:rPr>
        <w:t>Is dit praktisch haalbaar?</w:t>
      </w:r>
    </w:p>
    <w:p w14:paraId="4D0A543E" w14:textId="77777777" w:rsidR="003A2164" w:rsidRDefault="003A2164" w:rsidP="003A2164">
      <w:pPr>
        <w:pStyle w:val="Lijstalinea"/>
        <w:numPr>
          <w:ilvl w:val="0"/>
          <w:numId w:val="1"/>
        </w:numPr>
        <w:rPr>
          <w:sz w:val="24"/>
          <w:szCs w:val="24"/>
        </w:rPr>
      </w:pPr>
      <w:r w:rsidRPr="003A2164">
        <w:rPr>
          <w:sz w:val="24"/>
          <w:szCs w:val="24"/>
          <w:highlight w:val="yellow"/>
        </w:rPr>
        <w:t>Kan er opnieuw drank worden voorzien?</w:t>
      </w:r>
      <w:r>
        <w:rPr>
          <w:sz w:val="24"/>
          <w:szCs w:val="24"/>
        </w:rPr>
        <w:t xml:space="preserve"> </w:t>
      </w:r>
      <w:r w:rsidRPr="003A2164">
        <w:rPr>
          <w:sz w:val="24"/>
          <w:szCs w:val="24"/>
          <w:highlight w:val="yellow"/>
        </w:rPr>
        <w:t>Door stad? Door iemand anders</w:t>
      </w:r>
      <w:r>
        <w:rPr>
          <w:sz w:val="24"/>
          <w:szCs w:val="24"/>
        </w:rPr>
        <w:t>?</w:t>
      </w:r>
    </w:p>
    <w:p w14:paraId="204EAF55" w14:textId="77777777" w:rsidR="003A2164" w:rsidRDefault="003A2164" w:rsidP="003A2164">
      <w:pPr>
        <w:pStyle w:val="Lijstalinea"/>
        <w:numPr>
          <w:ilvl w:val="0"/>
          <w:numId w:val="1"/>
        </w:numPr>
        <w:rPr>
          <w:sz w:val="24"/>
          <w:szCs w:val="24"/>
        </w:rPr>
      </w:pPr>
      <w:r>
        <w:rPr>
          <w:sz w:val="24"/>
          <w:szCs w:val="24"/>
        </w:rPr>
        <w:lastRenderedPageBreak/>
        <w:t xml:space="preserve">De leerlingen gaan op zoek binnen de academie naar een geschikte plek voor de opstelling. </w:t>
      </w:r>
    </w:p>
    <w:p w14:paraId="05A91D6F" w14:textId="77777777" w:rsidR="003A2164" w:rsidRDefault="003A2164" w:rsidP="003A2164">
      <w:pPr>
        <w:pStyle w:val="Lijstalinea"/>
        <w:numPr>
          <w:ilvl w:val="0"/>
          <w:numId w:val="1"/>
        </w:numPr>
        <w:rPr>
          <w:sz w:val="24"/>
          <w:szCs w:val="24"/>
        </w:rPr>
      </w:pPr>
      <w:r>
        <w:rPr>
          <w:sz w:val="24"/>
          <w:szCs w:val="24"/>
        </w:rPr>
        <w:t xml:space="preserve">Voor </w:t>
      </w:r>
      <w:r w:rsidRPr="003A2164">
        <w:rPr>
          <w:b/>
          <w:sz w:val="24"/>
          <w:szCs w:val="24"/>
        </w:rPr>
        <w:t>woe 31 mei</w:t>
      </w:r>
      <w:r>
        <w:rPr>
          <w:sz w:val="24"/>
          <w:szCs w:val="24"/>
        </w:rPr>
        <w:t xml:space="preserve"> (deadline) laten de leerling weten aan hun leraar waar ze graag willen exposeren. </w:t>
      </w:r>
    </w:p>
    <w:p w14:paraId="43DADEBA" w14:textId="77777777" w:rsidR="003A2164" w:rsidRDefault="003A2164" w:rsidP="003A2164">
      <w:pPr>
        <w:pStyle w:val="Lijstalinea"/>
        <w:numPr>
          <w:ilvl w:val="0"/>
          <w:numId w:val="1"/>
        </w:numPr>
        <w:rPr>
          <w:sz w:val="24"/>
          <w:szCs w:val="24"/>
        </w:rPr>
      </w:pPr>
      <w:r>
        <w:rPr>
          <w:sz w:val="24"/>
          <w:szCs w:val="24"/>
        </w:rPr>
        <w:t xml:space="preserve">De lijst om in te tekenen zal na de krokusvakantie in de keuken uithangen. </w:t>
      </w:r>
    </w:p>
    <w:p w14:paraId="3E9F5046" w14:textId="77777777" w:rsidR="003A2164" w:rsidRDefault="003A2164" w:rsidP="003A2164">
      <w:pPr>
        <w:pStyle w:val="Lijstalinea"/>
        <w:numPr>
          <w:ilvl w:val="0"/>
          <w:numId w:val="1"/>
        </w:numPr>
        <w:rPr>
          <w:sz w:val="24"/>
          <w:szCs w:val="24"/>
        </w:rPr>
      </w:pPr>
      <w:r>
        <w:rPr>
          <w:sz w:val="24"/>
          <w:szCs w:val="24"/>
        </w:rPr>
        <w:t>Wanneer er meerdere leerlingen dezelfde plek wensen, gaan de leraren met elkaar en de leerlingen in gesprek en zoeken een gepaste oplossing.</w:t>
      </w:r>
    </w:p>
    <w:p w14:paraId="00D76AF2" w14:textId="77777777" w:rsidR="003A2164" w:rsidRDefault="003A2164" w:rsidP="003A2164">
      <w:pPr>
        <w:pStyle w:val="Lijstalinea"/>
        <w:numPr>
          <w:ilvl w:val="0"/>
          <w:numId w:val="1"/>
        </w:numPr>
        <w:rPr>
          <w:sz w:val="24"/>
          <w:szCs w:val="24"/>
        </w:rPr>
      </w:pPr>
      <w:r>
        <w:rPr>
          <w:sz w:val="24"/>
          <w:szCs w:val="24"/>
        </w:rPr>
        <w:t xml:space="preserve">Alle materiaal is ter beschikking van de leraren maar we vrezen een tekort aan sokkels. Na de jury wordt dit opgeruimd en teruggezet. De docenten spreken zelf af men hun leerlingen wanneer er wordt afgebroken. </w:t>
      </w:r>
    </w:p>
    <w:p w14:paraId="632E6D66" w14:textId="77777777" w:rsidR="003A2164" w:rsidRDefault="003A2164" w:rsidP="003A2164">
      <w:pPr>
        <w:pStyle w:val="Lijstalinea"/>
        <w:numPr>
          <w:ilvl w:val="0"/>
          <w:numId w:val="1"/>
        </w:numPr>
        <w:rPr>
          <w:sz w:val="24"/>
          <w:szCs w:val="24"/>
        </w:rPr>
      </w:pPr>
      <w:r>
        <w:rPr>
          <w:sz w:val="24"/>
          <w:szCs w:val="24"/>
        </w:rPr>
        <w:t xml:space="preserve">De leraar die lesgeeft aan de leerling stelt geen vragen en houdt zich afzijdig. </w:t>
      </w:r>
    </w:p>
    <w:p w14:paraId="0727D7B2" w14:textId="77777777" w:rsidR="003A2164" w:rsidRDefault="003A2164" w:rsidP="003A2164">
      <w:pPr>
        <w:pStyle w:val="Lijstalinea"/>
        <w:numPr>
          <w:ilvl w:val="0"/>
          <w:numId w:val="1"/>
        </w:numPr>
        <w:rPr>
          <w:sz w:val="24"/>
          <w:szCs w:val="24"/>
        </w:rPr>
      </w:pPr>
      <w:r>
        <w:rPr>
          <w:sz w:val="24"/>
          <w:szCs w:val="24"/>
        </w:rPr>
        <w:t xml:space="preserve">Tijdens de jury (of nadien via geluidsopname) noteert de leraar adhv de criteria een korte feedback. </w:t>
      </w:r>
    </w:p>
    <w:p w14:paraId="1E8A8D5A" w14:textId="77777777" w:rsidR="003A2164" w:rsidRDefault="003A2164" w:rsidP="003A2164">
      <w:pPr>
        <w:pStyle w:val="Lijstalinea"/>
        <w:numPr>
          <w:ilvl w:val="0"/>
          <w:numId w:val="1"/>
        </w:numPr>
        <w:rPr>
          <w:sz w:val="24"/>
          <w:szCs w:val="24"/>
        </w:rPr>
      </w:pPr>
      <w:r>
        <w:rPr>
          <w:sz w:val="24"/>
          <w:szCs w:val="24"/>
        </w:rPr>
        <w:t>Er wordt voor elke leerling 15 minuten jury voorzien.  Er wordt geen pauze voorzien.</w:t>
      </w:r>
    </w:p>
    <w:p w14:paraId="445D6653" w14:textId="77777777" w:rsidR="003A2164" w:rsidRDefault="003A2164" w:rsidP="003A2164">
      <w:pPr>
        <w:pStyle w:val="Lijstalinea"/>
        <w:numPr>
          <w:ilvl w:val="0"/>
          <w:numId w:val="1"/>
        </w:numPr>
        <w:rPr>
          <w:sz w:val="24"/>
          <w:szCs w:val="24"/>
        </w:rPr>
      </w:pPr>
      <w:r>
        <w:rPr>
          <w:sz w:val="24"/>
          <w:szCs w:val="24"/>
        </w:rPr>
        <w:t>Na iedere volledige jury volgt er een nabespreking met de docenten.</w:t>
      </w:r>
    </w:p>
    <w:p w14:paraId="4E2B5392" w14:textId="2985539B" w:rsidR="003A2164" w:rsidRDefault="003A2164" w:rsidP="003A2164">
      <w:pPr>
        <w:pStyle w:val="Lijstalinea"/>
        <w:numPr>
          <w:ilvl w:val="0"/>
          <w:numId w:val="1"/>
        </w:numPr>
        <w:rPr>
          <w:sz w:val="24"/>
          <w:szCs w:val="24"/>
        </w:rPr>
      </w:pPr>
      <w:r>
        <w:rPr>
          <w:sz w:val="24"/>
          <w:szCs w:val="24"/>
        </w:rPr>
        <w:t>Iemand die de tijd bijhoudt tijdens het jurymoment is handig zodat de jury niet uitloopt.</w:t>
      </w:r>
    </w:p>
    <w:p w14:paraId="6F31E493" w14:textId="6C9C219B" w:rsidR="003A2164" w:rsidRPr="00C9475D" w:rsidRDefault="00A62A68" w:rsidP="00C9475D">
      <w:pPr>
        <w:pStyle w:val="Lijstalinea"/>
        <w:numPr>
          <w:ilvl w:val="0"/>
          <w:numId w:val="1"/>
        </w:numPr>
        <w:rPr>
          <w:sz w:val="24"/>
          <w:szCs w:val="24"/>
        </w:rPr>
      </w:pPr>
      <w:r w:rsidRPr="00C9475D">
        <w:rPr>
          <w:sz w:val="24"/>
          <w:szCs w:val="24"/>
        </w:rPr>
        <w:t xml:space="preserve">LABO </w:t>
      </w:r>
      <w:r w:rsidR="00BE1D14" w:rsidRPr="00C9475D">
        <w:rPr>
          <w:sz w:val="24"/>
          <w:szCs w:val="24"/>
        </w:rPr>
        <w:t xml:space="preserve">(enkel specialisatie) </w:t>
      </w:r>
      <w:r w:rsidRPr="00C9475D">
        <w:rPr>
          <w:sz w:val="24"/>
          <w:szCs w:val="24"/>
        </w:rPr>
        <w:t>gaat door van</w:t>
      </w:r>
      <w:r w:rsidR="00BE1D14" w:rsidRPr="00C9475D">
        <w:rPr>
          <w:sz w:val="24"/>
          <w:szCs w:val="24"/>
        </w:rPr>
        <w:t xml:space="preserve"> do</w:t>
      </w:r>
      <w:r w:rsidRPr="00C9475D">
        <w:rPr>
          <w:sz w:val="24"/>
          <w:szCs w:val="24"/>
        </w:rPr>
        <w:t xml:space="preserve"> </w:t>
      </w:r>
      <w:r w:rsidR="00BE1D14" w:rsidRPr="00C9475D">
        <w:rPr>
          <w:sz w:val="24"/>
          <w:szCs w:val="24"/>
        </w:rPr>
        <w:t>1 juni tot zo 11 juni</w:t>
      </w:r>
      <w:r w:rsidR="00093627" w:rsidRPr="00C9475D">
        <w:rPr>
          <w:sz w:val="24"/>
          <w:szCs w:val="24"/>
        </w:rPr>
        <w:t xml:space="preserve"> – Vorig jaar was die periode langer (1 maand), Xavier Marescaux staat in de exporuimte van 17 april/</w:t>
      </w:r>
      <w:r w:rsidR="00093627" w:rsidRPr="00C9475D">
        <w:rPr>
          <w:sz w:val="24"/>
          <w:szCs w:val="24"/>
          <w:highlight w:val="yellow"/>
        </w:rPr>
        <w:t>31 mei of 24 mei???? Is daar nog ruimte om te schuiven? Vragen aan Lieselot</w:t>
      </w:r>
    </w:p>
    <w:p w14:paraId="6EDB9CFC" w14:textId="50685509" w:rsidR="00093627" w:rsidRDefault="00093627" w:rsidP="003A2164">
      <w:pPr>
        <w:pStyle w:val="Lijstalinea"/>
        <w:numPr>
          <w:ilvl w:val="0"/>
          <w:numId w:val="1"/>
        </w:numPr>
        <w:rPr>
          <w:sz w:val="24"/>
          <w:szCs w:val="24"/>
        </w:rPr>
      </w:pPr>
      <w:r>
        <w:rPr>
          <w:sz w:val="24"/>
          <w:szCs w:val="24"/>
        </w:rPr>
        <w:t>Leerlingen krijgen het document ‘voorbereiding jury’ zodat ze</w:t>
      </w:r>
      <w:r w:rsidR="00C9475D">
        <w:rPr>
          <w:sz w:val="24"/>
          <w:szCs w:val="24"/>
        </w:rPr>
        <w:t xml:space="preserve"> weten hoe en waarop ze beoordeeld moeten worden. Brecht past het document aan om door te sturen naar iedereen. Stephanie zal het document ‘feedback jury’ aanpassen en doorsturen. Ze maakt een ander document voor de specialisatie waarin de eigen doelstellingen aan bod komen. </w:t>
      </w:r>
    </w:p>
    <w:p w14:paraId="1E70B0BD" w14:textId="2B654FF8" w:rsidR="00093627" w:rsidRDefault="00093627" w:rsidP="003A2164">
      <w:pPr>
        <w:pStyle w:val="Lijstalinea"/>
        <w:numPr>
          <w:ilvl w:val="0"/>
          <w:numId w:val="1"/>
        </w:numPr>
        <w:rPr>
          <w:sz w:val="24"/>
          <w:szCs w:val="24"/>
        </w:rPr>
      </w:pPr>
      <w:r>
        <w:rPr>
          <w:sz w:val="24"/>
          <w:szCs w:val="24"/>
        </w:rPr>
        <w:t xml:space="preserve">Er moet een weerslag zijn waarin de leerling het proces zichtbaar gemaakt heeft dit kan beeldend, geschreven, vertellend, adhv een schetsboek, atelierdagboek, verzameldoos, blog, website, monoloog, visietekst…. </w:t>
      </w:r>
    </w:p>
    <w:p w14:paraId="68B9997C" w14:textId="77777777" w:rsidR="00C9475D" w:rsidRDefault="00C9475D" w:rsidP="00C9475D">
      <w:pPr>
        <w:pStyle w:val="Lijstalinea"/>
        <w:ind w:left="778"/>
        <w:rPr>
          <w:sz w:val="24"/>
          <w:szCs w:val="24"/>
        </w:rPr>
      </w:pPr>
    </w:p>
    <w:p w14:paraId="66F5BE63" w14:textId="33421352" w:rsidR="00C9475D" w:rsidRDefault="00C9475D" w:rsidP="00C9475D">
      <w:pPr>
        <w:rPr>
          <w:b/>
          <w:sz w:val="24"/>
          <w:szCs w:val="24"/>
          <w:u w:val="single"/>
        </w:rPr>
      </w:pPr>
      <w:r w:rsidRPr="00C9475D">
        <w:rPr>
          <w:b/>
          <w:sz w:val="24"/>
          <w:szCs w:val="24"/>
          <w:u w:val="single"/>
        </w:rPr>
        <w:t>PORTFOLIO</w:t>
      </w:r>
    </w:p>
    <w:p w14:paraId="7DEF2D82" w14:textId="77777777" w:rsidR="005255BB" w:rsidRDefault="00C9475D" w:rsidP="00C9475D">
      <w:pPr>
        <w:rPr>
          <w:sz w:val="24"/>
          <w:szCs w:val="24"/>
        </w:rPr>
      </w:pPr>
      <w:r w:rsidRPr="00C9475D">
        <w:rPr>
          <w:sz w:val="24"/>
          <w:szCs w:val="24"/>
        </w:rPr>
        <w:t>2 Teru</w:t>
      </w:r>
      <w:r w:rsidR="005255BB">
        <w:rPr>
          <w:sz w:val="24"/>
          <w:szCs w:val="24"/>
        </w:rPr>
        <w:t>gkommomenten voor portfolio. Eerst uitleg in Kubota daarna aan de slag met de foto’s van hun werk in de ateliers errond.</w:t>
      </w:r>
    </w:p>
    <w:p w14:paraId="08EC1280" w14:textId="289BD961" w:rsidR="00C9475D" w:rsidRDefault="005255BB" w:rsidP="00C9475D">
      <w:pPr>
        <w:rPr>
          <w:sz w:val="24"/>
          <w:szCs w:val="24"/>
        </w:rPr>
      </w:pPr>
      <w:r>
        <w:rPr>
          <w:sz w:val="24"/>
          <w:szCs w:val="24"/>
        </w:rPr>
        <w:t xml:space="preserve"> Inschrijven is verplicht! Zowel specialisatie/5</w:t>
      </w:r>
      <w:r w:rsidRPr="005255BB">
        <w:rPr>
          <w:sz w:val="24"/>
          <w:szCs w:val="24"/>
          <w:vertAlign w:val="superscript"/>
        </w:rPr>
        <w:t>de</w:t>
      </w:r>
      <w:r>
        <w:rPr>
          <w:sz w:val="24"/>
          <w:szCs w:val="24"/>
        </w:rPr>
        <w:t xml:space="preserve"> jaars mogen deelnemen maar moeten foto’s hebben. </w:t>
      </w:r>
    </w:p>
    <w:p w14:paraId="7A1D6B8E" w14:textId="1D7A95B6" w:rsidR="005255BB" w:rsidRPr="005255BB" w:rsidRDefault="005255BB" w:rsidP="005255BB">
      <w:pPr>
        <w:pStyle w:val="Lijstalinea"/>
        <w:numPr>
          <w:ilvl w:val="0"/>
          <w:numId w:val="3"/>
        </w:numPr>
        <w:rPr>
          <w:sz w:val="24"/>
          <w:szCs w:val="24"/>
        </w:rPr>
      </w:pPr>
      <w:r w:rsidRPr="005255BB">
        <w:rPr>
          <w:sz w:val="24"/>
          <w:szCs w:val="24"/>
        </w:rPr>
        <w:t>Woe 3 mei: 18u30-20u30</w:t>
      </w:r>
    </w:p>
    <w:p w14:paraId="78FB5017" w14:textId="726DA9E3" w:rsidR="005255BB" w:rsidRPr="005255BB" w:rsidRDefault="005255BB" w:rsidP="005255BB">
      <w:pPr>
        <w:pStyle w:val="Lijstalinea"/>
        <w:numPr>
          <w:ilvl w:val="0"/>
          <w:numId w:val="3"/>
        </w:numPr>
        <w:rPr>
          <w:b/>
          <w:sz w:val="24"/>
          <w:szCs w:val="24"/>
          <w:u w:val="single"/>
        </w:rPr>
      </w:pPr>
      <w:r w:rsidRPr="005255BB">
        <w:rPr>
          <w:sz w:val="24"/>
          <w:szCs w:val="24"/>
        </w:rPr>
        <w:t xml:space="preserve">Zaterdag 6 mei: 9u30-12u </w:t>
      </w:r>
    </w:p>
    <w:p w14:paraId="4A23ED47" w14:textId="7D920038" w:rsidR="00C9475D" w:rsidRDefault="00C9475D" w:rsidP="00C9475D">
      <w:pPr>
        <w:pStyle w:val="Lijstalinea"/>
        <w:ind w:left="778"/>
        <w:rPr>
          <w:sz w:val="24"/>
          <w:szCs w:val="24"/>
        </w:rPr>
      </w:pPr>
    </w:p>
    <w:p w14:paraId="4737C2D0" w14:textId="77777777" w:rsidR="005255BB" w:rsidRDefault="005255BB" w:rsidP="00C9475D">
      <w:pPr>
        <w:rPr>
          <w:sz w:val="24"/>
          <w:szCs w:val="24"/>
          <w:u w:val="single"/>
        </w:rPr>
      </w:pPr>
    </w:p>
    <w:p w14:paraId="56B6BA21" w14:textId="77777777" w:rsidR="005255BB" w:rsidRDefault="005255BB" w:rsidP="00C9475D">
      <w:pPr>
        <w:rPr>
          <w:sz w:val="24"/>
          <w:szCs w:val="24"/>
          <w:u w:val="single"/>
        </w:rPr>
      </w:pPr>
    </w:p>
    <w:p w14:paraId="5BAE5039" w14:textId="77777777" w:rsidR="005255BB" w:rsidRDefault="005255BB" w:rsidP="00C9475D">
      <w:pPr>
        <w:rPr>
          <w:sz w:val="24"/>
          <w:szCs w:val="24"/>
          <w:u w:val="single"/>
        </w:rPr>
      </w:pPr>
    </w:p>
    <w:p w14:paraId="75C66596" w14:textId="3B0F7954" w:rsidR="00C9475D" w:rsidRDefault="005255BB" w:rsidP="00C9475D">
      <w:pPr>
        <w:rPr>
          <w:sz w:val="24"/>
          <w:szCs w:val="24"/>
          <w:u w:val="single"/>
        </w:rPr>
      </w:pPr>
      <w:r w:rsidRPr="005255BB">
        <w:rPr>
          <w:sz w:val="24"/>
          <w:szCs w:val="24"/>
          <w:u w:val="single"/>
        </w:rPr>
        <w:lastRenderedPageBreak/>
        <w:t>Volgende vergadering 31 mrt 2023</w:t>
      </w:r>
    </w:p>
    <w:p w14:paraId="5F124AB6" w14:textId="30271CAB" w:rsidR="005255BB" w:rsidRDefault="005255BB" w:rsidP="005255BB">
      <w:pPr>
        <w:pStyle w:val="Lijstalinea"/>
        <w:numPr>
          <w:ilvl w:val="0"/>
          <w:numId w:val="4"/>
        </w:numPr>
        <w:rPr>
          <w:sz w:val="24"/>
          <w:szCs w:val="24"/>
        </w:rPr>
      </w:pPr>
      <w:r w:rsidRPr="005255BB">
        <w:rPr>
          <w:sz w:val="24"/>
          <w:szCs w:val="24"/>
        </w:rPr>
        <w:t>Toelichting van portfolio door Brecht</w:t>
      </w:r>
    </w:p>
    <w:p w14:paraId="67839C98" w14:textId="2B94959E" w:rsidR="005255BB" w:rsidRDefault="005255BB" w:rsidP="005255BB">
      <w:pPr>
        <w:pStyle w:val="Lijstalinea"/>
        <w:numPr>
          <w:ilvl w:val="0"/>
          <w:numId w:val="4"/>
        </w:numPr>
        <w:rPr>
          <w:sz w:val="24"/>
          <w:szCs w:val="24"/>
        </w:rPr>
      </w:pPr>
      <w:r>
        <w:rPr>
          <w:sz w:val="24"/>
          <w:szCs w:val="24"/>
        </w:rPr>
        <w:t xml:space="preserve">Stand van zaken naar Tine toe: wat lukt goed? Waar hebben we moeite mee? </w:t>
      </w:r>
    </w:p>
    <w:p w14:paraId="7E3CA084" w14:textId="0E05C6A7" w:rsidR="005255BB" w:rsidRPr="005255BB" w:rsidRDefault="005255BB" w:rsidP="005255BB">
      <w:pPr>
        <w:pStyle w:val="Lijstalinea"/>
        <w:numPr>
          <w:ilvl w:val="0"/>
          <w:numId w:val="4"/>
        </w:numPr>
        <w:rPr>
          <w:sz w:val="24"/>
          <w:szCs w:val="24"/>
        </w:rPr>
      </w:pPr>
      <w:r>
        <w:rPr>
          <w:sz w:val="24"/>
          <w:szCs w:val="24"/>
        </w:rPr>
        <w:t xml:space="preserve">Hoe implementeer je bepaalde dingen? Doelstellingen waar we het moeilijk mee hebben/hadden Vb dialoog en tonen: welk atelier doet wat? Hoe bevorder je tonen? Tips and tricks? </w:t>
      </w:r>
    </w:p>
    <w:p w14:paraId="5EF85EF6" w14:textId="50545619" w:rsidR="00C9475D" w:rsidRPr="00C9475D" w:rsidRDefault="00C9475D" w:rsidP="00C9475D">
      <w:pPr>
        <w:rPr>
          <w:sz w:val="24"/>
          <w:szCs w:val="24"/>
        </w:rPr>
      </w:pPr>
    </w:p>
    <w:p w14:paraId="681AC1C1" w14:textId="77777777" w:rsidR="003A2164" w:rsidRPr="003A2164" w:rsidRDefault="003A2164" w:rsidP="003A2164">
      <w:pPr>
        <w:rPr>
          <w:sz w:val="24"/>
          <w:szCs w:val="24"/>
        </w:rPr>
      </w:pPr>
    </w:p>
    <w:p w14:paraId="6587E7BF" w14:textId="77777777" w:rsidR="00284FE0" w:rsidRDefault="00284FE0">
      <w:pPr>
        <w:rPr>
          <w:sz w:val="24"/>
          <w:szCs w:val="24"/>
        </w:rPr>
      </w:pPr>
    </w:p>
    <w:p w14:paraId="29D2740A" w14:textId="77777777" w:rsidR="009F5A93" w:rsidRPr="009F5A93" w:rsidRDefault="009F5A93">
      <w:pPr>
        <w:rPr>
          <w:sz w:val="24"/>
          <w:szCs w:val="24"/>
        </w:rPr>
      </w:pPr>
      <w:r>
        <w:rPr>
          <w:sz w:val="24"/>
          <w:szCs w:val="24"/>
        </w:rPr>
        <w:t xml:space="preserve"> </w:t>
      </w:r>
    </w:p>
    <w:sectPr w:rsidR="009F5A93" w:rsidRPr="009F5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01CFF"/>
    <w:multiLevelType w:val="hybridMultilevel"/>
    <w:tmpl w:val="2DDEFE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8733575"/>
    <w:multiLevelType w:val="hybridMultilevel"/>
    <w:tmpl w:val="83FCD846"/>
    <w:lvl w:ilvl="0" w:tplc="08130001">
      <w:start w:val="1"/>
      <w:numFmt w:val="bullet"/>
      <w:lvlText w:val=""/>
      <w:lvlJc w:val="left"/>
      <w:pPr>
        <w:ind w:left="778" w:hanging="360"/>
      </w:pPr>
      <w:rPr>
        <w:rFonts w:ascii="Symbol" w:hAnsi="Symbol" w:hint="default"/>
      </w:rPr>
    </w:lvl>
    <w:lvl w:ilvl="1" w:tplc="08130003" w:tentative="1">
      <w:start w:val="1"/>
      <w:numFmt w:val="bullet"/>
      <w:lvlText w:val="o"/>
      <w:lvlJc w:val="left"/>
      <w:pPr>
        <w:ind w:left="1498" w:hanging="360"/>
      </w:pPr>
      <w:rPr>
        <w:rFonts w:ascii="Courier New" w:hAnsi="Courier New" w:cs="Courier New" w:hint="default"/>
      </w:rPr>
    </w:lvl>
    <w:lvl w:ilvl="2" w:tplc="08130005" w:tentative="1">
      <w:start w:val="1"/>
      <w:numFmt w:val="bullet"/>
      <w:lvlText w:val=""/>
      <w:lvlJc w:val="left"/>
      <w:pPr>
        <w:ind w:left="2218" w:hanging="360"/>
      </w:pPr>
      <w:rPr>
        <w:rFonts w:ascii="Wingdings" w:hAnsi="Wingdings" w:hint="default"/>
      </w:rPr>
    </w:lvl>
    <w:lvl w:ilvl="3" w:tplc="08130001" w:tentative="1">
      <w:start w:val="1"/>
      <w:numFmt w:val="bullet"/>
      <w:lvlText w:val=""/>
      <w:lvlJc w:val="left"/>
      <w:pPr>
        <w:ind w:left="2938" w:hanging="360"/>
      </w:pPr>
      <w:rPr>
        <w:rFonts w:ascii="Symbol" w:hAnsi="Symbol" w:hint="default"/>
      </w:rPr>
    </w:lvl>
    <w:lvl w:ilvl="4" w:tplc="08130003" w:tentative="1">
      <w:start w:val="1"/>
      <w:numFmt w:val="bullet"/>
      <w:lvlText w:val="o"/>
      <w:lvlJc w:val="left"/>
      <w:pPr>
        <w:ind w:left="3658" w:hanging="360"/>
      </w:pPr>
      <w:rPr>
        <w:rFonts w:ascii="Courier New" w:hAnsi="Courier New" w:cs="Courier New" w:hint="default"/>
      </w:rPr>
    </w:lvl>
    <w:lvl w:ilvl="5" w:tplc="08130005" w:tentative="1">
      <w:start w:val="1"/>
      <w:numFmt w:val="bullet"/>
      <w:lvlText w:val=""/>
      <w:lvlJc w:val="left"/>
      <w:pPr>
        <w:ind w:left="4378" w:hanging="360"/>
      </w:pPr>
      <w:rPr>
        <w:rFonts w:ascii="Wingdings" w:hAnsi="Wingdings" w:hint="default"/>
      </w:rPr>
    </w:lvl>
    <w:lvl w:ilvl="6" w:tplc="08130001" w:tentative="1">
      <w:start w:val="1"/>
      <w:numFmt w:val="bullet"/>
      <w:lvlText w:val=""/>
      <w:lvlJc w:val="left"/>
      <w:pPr>
        <w:ind w:left="5098" w:hanging="360"/>
      </w:pPr>
      <w:rPr>
        <w:rFonts w:ascii="Symbol" w:hAnsi="Symbol" w:hint="default"/>
      </w:rPr>
    </w:lvl>
    <w:lvl w:ilvl="7" w:tplc="08130003" w:tentative="1">
      <w:start w:val="1"/>
      <w:numFmt w:val="bullet"/>
      <w:lvlText w:val="o"/>
      <w:lvlJc w:val="left"/>
      <w:pPr>
        <w:ind w:left="5818" w:hanging="360"/>
      </w:pPr>
      <w:rPr>
        <w:rFonts w:ascii="Courier New" w:hAnsi="Courier New" w:cs="Courier New" w:hint="default"/>
      </w:rPr>
    </w:lvl>
    <w:lvl w:ilvl="8" w:tplc="08130005" w:tentative="1">
      <w:start w:val="1"/>
      <w:numFmt w:val="bullet"/>
      <w:lvlText w:val=""/>
      <w:lvlJc w:val="left"/>
      <w:pPr>
        <w:ind w:left="6538" w:hanging="360"/>
      </w:pPr>
      <w:rPr>
        <w:rFonts w:ascii="Wingdings" w:hAnsi="Wingdings" w:hint="default"/>
      </w:rPr>
    </w:lvl>
  </w:abstractNum>
  <w:abstractNum w:abstractNumId="2" w15:restartNumberingAfterBreak="0">
    <w:nsid w:val="57CA346F"/>
    <w:multiLevelType w:val="hybridMultilevel"/>
    <w:tmpl w:val="803E27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BB15131"/>
    <w:multiLevelType w:val="hybridMultilevel"/>
    <w:tmpl w:val="647AF6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95322091">
    <w:abstractNumId w:val="1"/>
  </w:num>
  <w:num w:numId="2" w16cid:durableId="1596402835">
    <w:abstractNumId w:val="0"/>
  </w:num>
  <w:num w:numId="3" w16cid:durableId="563376969">
    <w:abstractNumId w:val="3"/>
  </w:num>
  <w:num w:numId="4" w16cid:durableId="1079668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A93"/>
    <w:rsid w:val="00093627"/>
    <w:rsid w:val="00132D5F"/>
    <w:rsid w:val="00165149"/>
    <w:rsid w:val="00284FE0"/>
    <w:rsid w:val="003A2164"/>
    <w:rsid w:val="005255BB"/>
    <w:rsid w:val="009F5A93"/>
    <w:rsid w:val="00A62A68"/>
    <w:rsid w:val="00BE1D14"/>
    <w:rsid w:val="00C9475D"/>
    <w:rsid w:val="00D1459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097F4"/>
  <w15:chartTrackingRefBased/>
  <w15:docId w15:val="{16AD070F-C550-4008-948F-C5AE624C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C93A1BE243C742BC807DCC31C85811" ma:contentTypeVersion="10" ma:contentTypeDescription="Een nieuw document maken." ma:contentTypeScope="" ma:versionID="fda8dbfd3a92a5783a8509214ca86e6c">
  <xsd:schema xmlns:xsd="http://www.w3.org/2001/XMLSchema" xmlns:xs="http://www.w3.org/2001/XMLSchema" xmlns:p="http://schemas.microsoft.com/office/2006/metadata/properties" xmlns:ns3="f735e04a-9047-4abc-a888-5fa32c706aae" targetNamespace="http://schemas.microsoft.com/office/2006/metadata/properties" ma:root="true" ma:fieldsID="f322b7b2ae183dfe9efa26a7bf73b621" ns3:_="">
    <xsd:import namespace="f735e04a-9047-4abc-a888-5fa32c706aa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5e04a-9047-4abc-a888-5fa32c706a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F6C8B-9CDF-4CE2-A5C4-4593DF3C58DB}">
  <ds:schemaRefs>
    <ds:schemaRef ds:uri="f735e04a-9047-4abc-a888-5fa32c706aae"/>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2006/metadata/properties"/>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8C20A1C-84D6-46E5-8ADC-2735558C1879}">
  <ds:schemaRefs>
    <ds:schemaRef ds:uri="http://schemas.microsoft.com/sharepoint/v3/contenttype/forms"/>
  </ds:schemaRefs>
</ds:datastoreItem>
</file>

<file path=customXml/itemProps3.xml><?xml version="1.0" encoding="utf-8"?>
<ds:datastoreItem xmlns:ds="http://schemas.openxmlformats.org/officeDocument/2006/customXml" ds:itemID="{1C1A4E22-236C-40E7-8F72-FE77ECB5F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5e04a-9047-4abc-a888-5fa32c706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3718</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Harelbeke</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Windels</dc:creator>
  <cp:keywords/>
  <dc:description/>
  <cp:lastModifiedBy>Evelien Van Gheluwe</cp:lastModifiedBy>
  <cp:revision>2</cp:revision>
  <dcterms:created xsi:type="dcterms:W3CDTF">2023-02-18T10:25:00Z</dcterms:created>
  <dcterms:modified xsi:type="dcterms:W3CDTF">2023-02-18T10:25:00Z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0x01010037C93A1BE243C742BC807DCC31C85811</vt:lpwstr>
  </property>
</Properties>
</file>